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37D24C" w14:textId="77777777" w:rsidR="00FA0181" w:rsidRDefault="00000000">
      <w:pPr>
        <w:pStyle w:val="Title"/>
      </w:pPr>
      <w:r>
        <w:t>Logan Katzer</w:t>
      </w:r>
    </w:p>
    <w:p w14:paraId="1E8BA08D" w14:textId="77777777" w:rsidR="00FA0181" w:rsidRDefault="00000000">
      <w:r>
        <w:rPr>
          <w:b/>
        </w:rPr>
        <w:t>Certified Residential Real Estate Appraiser</w:t>
      </w:r>
    </w:p>
    <w:p w14:paraId="6D9B0D1F" w14:textId="77777777" w:rsidR="00FA0181" w:rsidRDefault="00000000">
      <w:r>
        <w:t>Golden, CO  |  303-909-9465  |  lokatzer@gmail.com</w:t>
      </w:r>
    </w:p>
    <w:p w14:paraId="70535E89" w14:textId="77777777" w:rsidR="00FA0181" w:rsidRDefault="00000000">
      <w:r>
        <w:t>www.LoganKatzer.com  |  linkedin.com/in/logankatzer</w:t>
      </w:r>
    </w:p>
    <w:p w14:paraId="495EACC6" w14:textId="77777777" w:rsidR="00FA0181" w:rsidRDefault="00000000">
      <w:pPr>
        <w:pStyle w:val="Heading1"/>
      </w:pPr>
      <w:r>
        <w:t>PROFESSIONAL SUMMARY</w:t>
      </w:r>
    </w:p>
    <w:p w14:paraId="5016FD46" w14:textId="77777777" w:rsidR="00FA0181" w:rsidRDefault="00000000">
      <w:r>
        <w:t>Colorado Certified Residential Real Estate Appraiser with experience in market research, valuation analysis, appraisal review, and independent assignment management. Business owner with more than a decade of experience managing operations, client relationships, and employees, complemented by training in data science and machine learning through MIT IDSS. Seeking to expand into commercial valuation and pursue Certified General certification.</w:t>
      </w:r>
    </w:p>
    <w:p w14:paraId="1CFF3C00" w14:textId="77777777" w:rsidR="00FA0181" w:rsidRDefault="00000000">
      <w:pPr>
        <w:pStyle w:val="Heading1"/>
      </w:pPr>
      <w:r>
        <w:t>APPRAISAL EXPERIENCE</w:t>
      </w:r>
    </w:p>
    <w:p w14:paraId="06AD901D" w14:textId="77777777" w:rsidR="00FA0181" w:rsidRDefault="00000000">
      <w:r>
        <w:rPr>
          <w:b/>
        </w:rPr>
        <w:t>Residential Real Estate Appraisal  |  Golden, CO  |  February 2021 - Present</w:t>
      </w:r>
    </w:p>
    <w:p w14:paraId="4B7E6048" w14:textId="77777777" w:rsidR="00FA0181" w:rsidRDefault="00000000">
      <w:pPr>
        <w:pStyle w:val="ListBullet"/>
      </w:pPr>
      <w:r>
        <w:t>Produce and reconcile residential appraisals for single-family homes, condominiums, and two- to four-unit properties using the sales comparison, income, and cost approaches.</w:t>
      </w:r>
    </w:p>
    <w:p w14:paraId="4A408964" w14:textId="77777777" w:rsidR="00FA0181" w:rsidRDefault="00000000">
      <w:pPr>
        <w:pStyle w:val="ListBullet"/>
      </w:pPr>
      <w:r>
        <w:t>Research market conditions, select and verify comparable data, develop adjustments, and explain valuation conclusions in written reports.</w:t>
      </w:r>
    </w:p>
    <w:p w14:paraId="28E39600" w14:textId="77777777" w:rsidR="00FA0181" w:rsidRDefault="00000000">
      <w:pPr>
        <w:pStyle w:val="ListBullet"/>
      </w:pPr>
      <w:r>
        <w:t>Apply statistical analysis, including standard deviation and linear regression, to support market research and adjustment analysis.</w:t>
      </w:r>
    </w:p>
    <w:p w14:paraId="3DFE3B38" w14:textId="77777777" w:rsidR="00FA0181" w:rsidRDefault="00000000">
      <w:pPr>
        <w:pStyle w:val="ListBullet"/>
      </w:pPr>
      <w:r>
        <w:t>Collect property information through inspections, measurements, interviews, public records, and MLS research.</w:t>
      </w:r>
    </w:p>
    <w:p w14:paraId="5D32962E" w14:textId="585B3067" w:rsidR="00FA0181" w:rsidRDefault="00000000">
      <w:pPr>
        <w:pStyle w:val="ListBullet"/>
      </w:pPr>
      <w:r>
        <w:t>Complete FHA assignments and residential field reviews, evaluating comparable selection and report support.</w:t>
      </w:r>
    </w:p>
    <w:p w14:paraId="78B83D72" w14:textId="4CC196A9" w:rsidR="00FA0181" w:rsidRDefault="00000000">
      <w:pPr>
        <w:pStyle w:val="ListBullet"/>
      </w:pPr>
      <w:r>
        <w:t xml:space="preserve">Manage scheduling, assignment deadlines, lender communications, and report delivery; assignments have included work for </w:t>
      </w:r>
      <w:r w:rsidR="00D24B07">
        <w:t xml:space="preserve">United Wholesale Mortgage, </w:t>
      </w:r>
      <w:r>
        <w:t>Wells Fargo, JPMorgan Chase, U.S. Bank, and PennyMac.</w:t>
      </w:r>
    </w:p>
    <w:p w14:paraId="4F1A3D58" w14:textId="77777777" w:rsidR="00FA0181" w:rsidRDefault="00000000">
      <w:pPr>
        <w:pStyle w:val="ListBullet"/>
      </w:pPr>
      <w:r>
        <w:t>Appraise properties across the Denver metropolitan area, with additional experience in Colorado Springs and Fort Collins.</w:t>
      </w:r>
    </w:p>
    <w:p w14:paraId="3CB0276B" w14:textId="77777777" w:rsidR="00FA0181" w:rsidRDefault="00000000">
      <w:pPr>
        <w:pStyle w:val="Heading1"/>
      </w:pPr>
      <w:r>
        <w:t>BUSINESS EXPERIENCE</w:t>
      </w:r>
    </w:p>
    <w:p w14:paraId="4CE51487" w14:textId="77777777" w:rsidR="00FA0181" w:rsidRDefault="00000000">
      <w:r>
        <w:rPr>
          <w:b/>
        </w:rPr>
        <w:t>Founder  |  Colorado.Clothing  |  Golden, CO  |  October 2009 - January 2022</w:t>
      </w:r>
    </w:p>
    <w:p w14:paraId="0B516506" w14:textId="77777777" w:rsidR="00FA0181" w:rsidRDefault="00000000">
      <w:pPr>
        <w:pStyle w:val="ListBullet"/>
      </w:pPr>
      <w:r>
        <w:t>Founded and operated an apparel business, overseeing product development, manufacturing, sales, fulfillment, and financial administration.</w:t>
      </w:r>
    </w:p>
    <w:p w14:paraId="4C9D52D2" w14:textId="7592E96A" w:rsidR="00FA0181" w:rsidRDefault="00000000">
      <w:pPr>
        <w:pStyle w:val="ListBullet"/>
      </w:pPr>
      <w:r>
        <w:t>Led a sales team serving more than 100 retail partners; developed custom product offerings for Coors, Vail Resorts, Copper Mountain, and A</w:t>
      </w:r>
      <w:r w:rsidR="00D24B07">
        <w:t xml:space="preserve">rapahoe </w:t>
      </w:r>
      <w:r>
        <w:t>Basin.</w:t>
      </w:r>
    </w:p>
    <w:p w14:paraId="4A7F329B" w14:textId="046D8D71" w:rsidR="00FA0181" w:rsidRDefault="00000000">
      <w:pPr>
        <w:pStyle w:val="ListBullet"/>
      </w:pPr>
      <w:r>
        <w:t>Recruited, trained, and developed employees in sales, product development, and manufacturing.</w:t>
      </w:r>
    </w:p>
    <w:p w14:paraId="0CC548DE" w14:textId="77777777" w:rsidR="00FA0181" w:rsidRDefault="00000000">
      <w:pPr>
        <w:pStyle w:val="ListBullet"/>
      </w:pPr>
      <w:r>
        <w:t>Reduced cost of goods sold by 55% over a six-year period through supplier research and relationship development across more than 75 supply-chain accounts.</w:t>
      </w:r>
    </w:p>
    <w:p w14:paraId="078916FD" w14:textId="77777777" w:rsidR="00FA0181" w:rsidRDefault="00000000">
      <w:pPr>
        <w:pStyle w:val="ListBullet"/>
      </w:pPr>
      <w:r>
        <w:t>Built an Excel cost-based pricing calculator and analyzed sales and marketing data to inform product and business decisions.</w:t>
      </w:r>
    </w:p>
    <w:p w14:paraId="31438D13" w14:textId="77777777" w:rsidR="00FA0181" w:rsidRDefault="00000000">
      <w:pPr>
        <w:pStyle w:val="Heading1"/>
      </w:pPr>
      <w:r>
        <w:t>EDUCATION AND CREDENTIALS</w:t>
      </w:r>
    </w:p>
    <w:p w14:paraId="0787EF57" w14:textId="77777777" w:rsidR="00FA0181" w:rsidRDefault="00000000">
      <w:r>
        <w:rPr>
          <w:b/>
        </w:rPr>
        <w:t>Certified Residential Real Estate Appraiser  |  Colorado</w:t>
      </w:r>
    </w:p>
    <w:p w14:paraId="04F5A37E" w14:textId="6ABCC850" w:rsidR="00FA0181" w:rsidRDefault="00000000">
      <w:r>
        <w:t>Appraisal education through McKissock, 2020 - 202</w:t>
      </w:r>
      <w:r w:rsidR="00D24B07">
        <w:t>6</w:t>
      </w:r>
      <w:r>
        <w:t>.</w:t>
      </w:r>
    </w:p>
    <w:p w14:paraId="5E8DC5CE" w14:textId="77777777" w:rsidR="00FA0181" w:rsidRDefault="00000000">
      <w:r>
        <w:rPr>
          <w:b/>
        </w:rPr>
        <w:t>MIT Institute for Data, Systems and Society  |  2022 - 2023</w:t>
      </w:r>
    </w:p>
    <w:p w14:paraId="7FEA500A" w14:textId="77777777" w:rsidR="00FA0181" w:rsidRDefault="00000000">
      <w:r>
        <w:t>Data Science and Machine Learning: Making Data-Driven Decisions</w:t>
      </w:r>
      <w:r>
        <w:br/>
        <w:t>Training in Python, regression, prediction, hypothesis testing, and predictive analytics.</w:t>
      </w:r>
    </w:p>
    <w:p w14:paraId="5B0D9887" w14:textId="77777777" w:rsidR="00FA0181" w:rsidRDefault="00000000">
      <w:r>
        <w:rPr>
          <w:b/>
        </w:rPr>
        <w:t>University of Northern Colorado  |  Monfort College of Business  |  2005 - 2009</w:t>
      </w:r>
    </w:p>
    <w:p w14:paraId="33A1477D" w14:textId="77777777" w:rsidR="00FA0181" w:rsidRDefault="00000000">
      <w:r>
        <w:t>Bachelor's Degree in General Business</w:t>
      </w:r>
    </w:p>
    <w:p w14:paraId="4D405516" w14:textId="77777777" w:rsidR="00FA0181" w:rsidRDefault="00000000">
      <w:pPr>
        <w:pStyle w:val="Heading1"/>
      </w:pPr>
      <w:r>
        <w:t>TECHNICAL AND ADDITIONAL EXPERIENCE</w:t>
      </w:r>
    </w:p>
    <w:p w14:paraId="380CFC31" w14:textId="77777777" w:rsidR="00FA0181" w:rsidRDefault="00000000">
      <w:r>
        <w:t>Appraisal tools: a la mode TOTAL, REColorado, Realist, Spark, InfoSparks, CubiCasa, and county assessor databases.</w:t>
      </w:r>
      <w:r>
        <w:br/>
        <w:t>Analytical tools: Microsoft Excel, Python, pandas, NumPy, matplotlib, Seaborn, Plotly, and SQL.</w:t>
      </w:r>
      <w:r>
        <w:br/>
        <w:t>Additional experience: Eight years of income-property management.</w:t>
      </w:r>
    </w:p>
    <w:sectPr w:rsidR="00FA0181" w:rsidSect="00034616">
      <w:pgSz w:w="12240" w:h="15840"/>
      <w:pgMar w:top="864"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55949572">
    <w:abstractNumId w:val="8"/>
  </w:num>
  <w:num w:numId="2" w16cid:durableId="1232424442">
    <w:abstractNumId w:val="6"/>
  </w:num>
  <w:num w:numId="3" w16cid:durableId="409352707">
    <w:abstractNumId w:val="5"/>
  </w:num>
  <w:num w:numId="4" w16cid:durableId="509294527">
    <w:abstractNumId w:val="4"/>
  </w:num>
  <w:num w:numId="5" w16cid:durableId="1264724483">
    <w:abstractNumId w:val="7"/>
  </w:num>
  <w:num w:numId="6" w16cid:durableId="366489425">
    <w:abstractNumId w:val="3"/>
  </w:num>
  <w:num w:numId="7" w16cid:durableId="143818432">
    <w:abstractNumId w:val="2"/>
  </w:num>
  <w:num w:numId="8" w16cid:durableId="745034210">
    <w:abstractNumId w:val="1"/>
  </w:num>
  <w:num w:numId="9" w16cid:durableId="19146559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363487"/>
    <w:rsid w:val="004400EA"/>
    <w:rsid w:val="00AA1D8D"/>
    <w:rsid w:val="00B47730"/>
    <w:rsid w:val="00CB0664"/>
    <w:rsid w:val="00D24B07"/>
    <w:rsid w:val="00FA018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DCC2D1D"/>
  <w14:defaultImageDpi w14:val="300"/>
  <w15:docId w15:val="{11983AF1-3209-43D9-9D47-B9CB2A83C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40" w:line="240" w:lineRule="auto"/>
    </w:pPr>
    <w:rPr>
      <w:rFonts w:ascii="Calibri" w:hAnsi="Calibri"/>
      <w:color w:val="000000"/>
      <w:sz w:val="20"/>
    </w:rPr>
  </w:style>
  <w:style w:type="paragraph" w:styleId="Heading1">
    <w:name w:val="heading 1"/>
    <w:basedOn w:val="Normal"/>
    <w:next w:val="Normal"/>
    <w:link w:val="Heading1Char"/>
    <w:uiPriority w:val="9"/>
    <w:qFormat/>
    <w:rsid w:val="00FC693F"/>
    <w:pPr>
      <w:keepNext/>
      <w:keepLines/>
      <w:spacing w:before="160"/>
      <w:outlineLvl w:val="0"/>
    </w:pPr>
    <w:rPr>
      <w:rFonts w:asciiTheme="majorHAnsi" w:eastAsiaTheme="majorEastAsia" w:hAnsiTheme="majorHAnsi" w:cstheme="majorBidi"/>
      <w:b/>
      <w:bCs/>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contextualSpacing/>
    </w:pPr>
    <w:rPr>
      <w:rFonts w:asciiTheme="majorHAnsi" w:eastAsiaTheme="majorEastAsia" w:hAnsiTheme="majorHAnsi" w:cstheme="majorBidi"/>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485</Words>
  <Characters>2767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3246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Logan Katzer</cp:lastModifiedBy>
  <cp:revision>2</cp:revision>
  <dcterms:created xsi:type="dcterms:W3CDTF">2026-10-11T03:28:00Z</dcterms:created>
  <dcterms:modified xsi:type="dcterms:W3CDTF">2026-10-11T03:28:00Z</dcterms:modified>
  <cp:category/>
</cp:coreProperties>
</file>